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  <w:spacing w:val="4"/>
          <w:sz w:val="28"/>
          <w:szCs w:val="28"/>
          <w:lang w:eastAsia="zh-CN"/>
        </w:rPr>
      </w:pPr>
      <w:bookmarkStart w:id="0" w:name="OLE_LINK9"/>
      <w:r>
        <w:rPr>
          <w:rFonts w:hint="eastAsia" w:ascii="宋体" w:hAnsi="宋体" w:eastAsia="宋体" w:cs="宋体"/>
          <w:spacing w:val="4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spacing w:val="4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楷体_GB2312"/>
          <w:b/>
          <w:spacing w:val="4"/>
          <w:sz w:val="30"/>
          <w:szCs w:val="30"/>
        </w:rPr>
      </w:pPr>
      <w:r>
        <w:rPr>
          <w:rFonts w:hint="eastAsia" w:ascii="黑体" w:hAnsi="黑体" w:eastAsia="黑体" w:cs="黑体"/>
          <w:spacing w:val="4"/>
          <w:sz w:val="32"/>
          <w:szCs w:val="32"/>
          <w:lang w:eastAsia="zh-CN"/>
        </w:rPr>
        <w:t>福建工程学院</w:t>
      </w:r>
      <w:r>
        <w:rPr>
          <w:rFonts w:hint="eastAsia" w:ascii="黑体" w:hAnsi="黑体" w:eastAsia="黑体" w:cs="黑体"/>
          <w:spacing w:val="4"/>
          <w:sz w:val="32"/>
          <w:szCs w:val="32"/>
        </w:rPr>
        <w:t>网络宣传思想教育优秀作品</w:t>
      </w:r>
      <w:r>
        <w:rPr>
          <w:rFonts w:hint="eastAsia" w:ascii="黑体" w:hAnsi="黑体" w:eastAsia="黑体" w:cs="黑体"/>
          <w:spacing w:val="4"/>
          <w:sz w:val="32"/>
          <w:szCs w:val="32"/>
          <w:lang w:eastAsia="zh-CN"/>
        </w:rPr>
        <w:t>征集</w:t>
      </w:r>
      <w:r>
        <w:rPr>
          <w:rFonts w:hint="eastAsia" w:ascii="黑体" w:hAnsi="黑体" w:eastAsia="黑体" w:cs="黑体"/>
          <w:spacing w:val="4"/>
          <w:sz w:val="32"/>
          <w:szCs w:val="32"/>
        </w:rPr>
        <w:t>活动</w:t>
      </w:r>
      <w:r>
        <w:rPr>
          <w:rFonts w:hint="eastAsia" w:ascii="黑体" w:hAnsi="黑体" w:eastAsia="黑体" w:cs="黑体"/>
          <w:spacing w:val="4"/>
          <w:sz w:val="32"/>
          <w:szCs w:val="32"/>
          <w:lang w:eastAsia="zh-CN"/>
        </w:rPr>
        <w:t>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为</w:t>
      </w:r>
      <w:r>
        <w:rPr>
          <w:rFonts w:hint="eastAsia" w:ascii="宋体" w:hAnsi="宋体" w:eastAsia="宋体" w:cs="宋体"/>
          <w:sz w:val="28"/>
          <w:szCs w:val="28"/>
        </w:rPr>
        <w:t>全面贯彻落实全国高校思想政治工作会议精神和《中共中央国务院关于加强和改进新形势下高校思想政治工作的意见》，创新网络思想政治教育，推动思想政治工作联网上线，增强工作亲和力和针对性，促进新媒体新技术在思想政治工作中的深度应用，着力培育一批网络名师名编，推出一批网络名篇名作，推广一批网络宣传思想教育工作典型经验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，共同打造文明校园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特举办</w:t>
      </w:r>
      <w:r>
        <w:rPr>
          <w:rFonts w:hint="eastAsia" w:ascii="宋体" w:hAnsi="宋体" w:eastAsia="宋体" w:cs="宋体"/>
          <w:sz w:val="28"/>
          <w:szCs w:val="28"/>
        </w:rPr>
        <w:t>网络宣传思想教育优秀作品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征集</w:t>
      </w:r>
      <w:r>
        <w:rPr>
          <w:rFonts w:hint="eastAsia" w:ascii="宋体" w:hAnsi="宋体" w:eastAsia="宋体" w:cs="宋体"/>
          <w:sz w:val="28"/>
          <w:szCs w:val="28"/>
        </w:rPr>
        <w:t>活动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，具体通知如下：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一、活动对象：宣传思想工作干部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、辅导员</w:t>
      </w:r>
      <w:r>
        <w:rPr>
          <w:rFonts w:hint="eastAsia" w:ascii="宋体" w:hAnsi="宋体" w:eastAsia="宋体" w:cs="宋体"/>
          <w:sz w:val="28"/>
          <w:szCs w:val="28"/>
        </w:rPr>
        <w:t>或从事相关领域研究和实践的专业教师。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二、主办单位：福建工程学院学生工作处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承办单位：福建工程学院易班发展中心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、活动时间：4月1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日-5月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、作品要求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1.作品分类：本次参与推选展示的作品分为优秀网络文章、优秀“微”作品、优秀工作案例3类。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优秀网络文章，是指在网络上发表的解读党和国家的方针政策、研究当前经济社会发展的阶段性特征、阐释师生关心关注的思想理论热点难点问题、厘清错误思潮和观点、普及网络法律法规、倡导网络文明、提升网络素养等方面的文章，包括学术论文、时政博文、文学作品、精要评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（2）优秀“微”作品，是指在开展网络育人过程中设计、拍摄、制作的视频短片，包括微课堂、微视频、微电影、微公益广告等作品。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优秀工作案例，是指各地各高校在创新网络思想政治教育、提升师生网络素养、开展网络文化建设、推进网络文明教育、营造清朗网络空间等过程中研究探索形成的好经验好做法，包括网络教育管理服务系统、手机APP、网站栏目、网络公众平台、在线课堂、网络社团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具体要求：作品须为201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年以来的原创（即201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年1月1日至提交截止日前在网络上发表的作品），要体现社会主义办学方向、立德树人基本导向，主题鲜明，观点正确，辨析清楚，影响力大，说服力强。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（1）优秀网络文章要观点正确、立场鲜明，体现以理服人、以文化人、以文育人，对广大师生网民有较强的吸引力、感染力，在网络上有较大影响力，有较高的转发、评论和引用量。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优秀“微”作品要有思想性、深刻性、生动性，贴近师生思想、学习、工作和生活实际，在思想融入、情景设计、表达演绎、摄影制作等方面具有较高的水平；要能体现价值引导、思想引领，能激发情感共鸣，能倡导网络文明，在网络上有较大影响力，有较高的转发、评论和引用量。“微”作品需在片头标明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福建工程学院</w:t>
      </w:r>
      <w:r>
        <w:rPr>
          <w:rFonts w:hint="eastAsia" w:ascii="宋体" w:hAnsi="宋体" w:eastAsia="宋体" w:cs="宋体"/>
          <w:sz w:val="28"/>
          <w:szCs w:val="28"/>
        </w:rPr>
        <w:t>网络宣传思想教育优秀作品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征集</w:t>
      </w:r>
      <w:r>
        <w:rPr>
          <w:rFonts w:hint="eastAsia" w:ascii="宋体" w:hAnsi="宋体" w:eastAsia="宋体" w:cs="宋体"/>
          <w:sz w:val="28"/>
          <w:szCs w:val="28"/>
        </w:rPr>
        <w:t>，本作品为原创，绝无抄袭”字样；片长不超过600秒（10分钟）；画质清晰，声音清楚，提倡标注字幕。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优秀工作案例要体现网络宣传思想教育的针对性、实效性，并已形成一定典型性经验，有固定工作平台、可靠条件保障、长效工作机制和明显育人实效，可示范、可引领、可辐射、可推广。案例内容应包括项目主题和思路、实施方法和过程、主要成效和经验、下一步加强和改进的计划等，要求文字简洁、重点突出，字数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（4）优秀网络文章、优秀“微”作品或案例可根据实际需要，提供必要的推荐辅助材料（主要是指佐证作品影响力的材料，包括转发及引用率、领导批示、成果鉴定、专家推荐信等），并由作品所在学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院及</w:t>
      </w:r>
      <w:r>
        <w:rPr>
          <w:rFonts w:hint="eastAsia" w:ascii="宋体" w:hAnsi="宋体" w:eastAsia="宋体" w:cs="宋体"/>
          <w:sz w:val="28"/>
          <w:szCs w:val="28"/>
        </w:rPr>
        <w:t>管理部门审核盖章。材料严禁作假，一经发现，即取消推荐展示资格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所有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参赛</w:t>
      </w:r>
      <w:r>
        <w:rPr>
          <w:rFonts w:hint="eastAsia" w:ascii="宋体" w:hAnsi="宋体" w:eastAsia="宋体" w:cs="宋体"/>
          <w:sz w:val="28"/>
          <w:szCs w:val="28"/>
        </w:rPr>
        <w:t>作品要版权无争议，严禁侵权行为。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五、奖项设置：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1.组委会将通过线上线下相结合的方式，评选出</w:t>
      </w:r>
      <w:r>
        <w:rPr>
          <w:rFonts w:hint="eastAsia" w:ascii="宋体" w:hAnsi="宋体" w:eastAsia="宋体" w:cs="宋体"/>
          <w:sz w:val="28"/>
          <w:szCs w:val="28"/>
        </w:rPr>
        <w:t>优秀网络文章、优秀“微”作品、优秀工作案例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进行公开表彰及展示。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2.优秀获奖作品还将有资格代表学校参加相关省级、国家级赛事。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六、注意事项：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材料电子版于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5月31日前报送至学工处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电子版发送至邮箱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xgc@fjut.edu.cn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，联系人：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朱清源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22863313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.最终解释权归本次大赛组委会所有。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黑体" w:hAnsi="黑体" w:eastAsia="黑体"/>
          <w:kern w:val="0"/>
          <w:sz w:val="30"/>
          <w:szCs w:val="30"/>
        </w:rPr>
      </w:pPr>
    </w:p>
    <w:p>
      <w:pPr>
        <w:rPr>
          <w:rFonts w:hint="eastAsia" w:ascii="黑体" w:hAnsi="黑体" w:eastAsia="黑体"/>
          <w:kern w:val="0"/>
          <w:sz w:val="30"/>
          <w:szCs w:val="30"/>
        </w:rPr>
      </w:pPr>
    </w:p>
    <w:p>
      <w:pPr>
        <w:rPr>
          <w:rFonts w:hint="eastAsia" w:ascii="黑体" w:hAnsi="黑体" w:eastAsia="黑体"/>
          <w:kern w:val="0"/>
          <w:sz w:val="30"/>
          <w:szCs w:val="30"/>
        </w:rPr>
      </w:pPr>
    </w:p>
    <w:p>
      <w:pPr>
        <w:rPr>
          <w:rFonts w:hint="eastAsia" w:ascii="黑体" w:hAnsi="黑体" w:eastAsia="黑体"/>
          <w:kern w:val="0"/>
          <w:sz w:val="30"/>
          <w:szCs w:val="30"/>
        </w:rPr>
      </w:pPr>
    </w:p>
    <w:p>
      <w:pPr>
        <w:rPr>
          <w:rFonts w:hint="eastAsia" w:ascii="黑体" w:hAnsi="黑体" w:eastAsia="黑体"/>
          <w:kern w:val="0"/>
          <w:sz w:val="30"/>
          <w:szCs w:val="30"/>
        </w:rPr>
      </w:pPr>
    </w:p>
    <w:p>
      <w:pPr>
        <w:rPr>
          <w:rFonts w:hint="eastAsia" w:ascii="黑体" w:hAnsi="黑体" w:eastAsia="黑体"/>
          <w:kern w:val="0"/>
          <w:sz w:val="30"/>
          <w:szCs w:val="30"/>
        </w:rPr>
      </w:pPr>
    </w:p>
    <w:p>
      <w:pPr>
        <w:rPr>
          <w:rFonts w:hint="eastAsia" w:ascii="黑体" w:hAnsi="黑体" w:eastAsia="黑体"/>
          <w:kern w:val="0"/>
          <w:sz w:val="30"/>
          <w:szCs w:val="30"/>
        </w:rPr>
      </w:pPr>
    </w:p>
    <w:p>
      <w:pPr>
        <w:rPr>
          <w:rFonts w:hint="eastAsia" w:ascii="黑体" w:hAnsi="黑体" w:eastAsia="黑体"/>
          <w:kern w:val="0"/>
          <w:sz w:val="30"/>
          <w:szCs w:val="30"/>
        </w:rPr>
      </w:pPr>
    </w:p>
    <w:p>
      <w:pPr>
        <w:rPr>
          <w:rFonts w:hint="eastAsia" w:ascii="黑体" w:hAnsi="黑体" w:eastAsia="黑体"/>
          <w:kern w:val="0"/>
          <w:sz w:val="30"/>
          <w:szCs w:val="30"/>
        </w:rPr>
      </w:pPr>
    </w:p>
    <w:p>
      <w:pPr>
        <w:rPr>
          <w:rFonts w:hint="eastAsia" w:ascii="黑体" w:hAnsi="黑体" w:eastAsia="黑体"/>
          <w:kern w:val="0"/>
          <w:sz w:val="30"/>
          <w:szCs w:val="30"/>
        </w:rPr>
      </w:pPr>
    </w:p>
    <w:p>
      <w:pPr>
        <w:rPr>
          <w:rFonts w:hint="eastAsia" w:ascii="黑体" w:hAnsi="黑体" w:eastAsia="黑体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hint="eastAsia" w:ascii="黑体" w:hAnsi="黑体" w:eastAsia="黑体" w:cs="黑体"/>
          <w:spacing w:val="4"/>
          <w:sz w:val="32"/>
          <w:szCs w:val="32"/>
          <w:lang w:eastAsia="zh-CN"/>
        </w:rPr>
        <w:t>福建工程学院网络宣传思想教育优秀作品推荐表</w:t>
      </w:r>
    </w:p>
    <w:tbl>
      <w:tblPr>
        <w:tblStyle w:val="3"/>
        <w:tblW w:w="8820" w:type="dxa"/>
        <w:jc w:val="center"/>
        <w:tblInd w:w="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143"/>
        <w:gridCol w:w="2466"/>
        <w:gridCol w:w="1418"/>
        <w:gridCol w:w="2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1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作品名称</w:t>
            </w:r>
          </w:p>
        </w:tc>
        <w:tc>
          <w:tcPr>
            <w:tcW w:w="6507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1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学校名称</w:t>
            </w:r>
          </w:p>
        </w:tc>
        <w:tc>
          <w:tcPr>
            <w:tcW w:w="6507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  <w:jc w:val="center"/>
        </w:trPr>
        <w:tc>
          <w:tcPr>
            <w:tcW w:w="1170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作品</w:t>
            </w:r>
          </w:p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信息</w:t>
            </w:r>
          </w:p>
        </w:tc>
        <w:tc>
          <w:tcPr>
            <w:tcW w:w="1143" w:type="dxa"/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类</w:t>
            </w:r>
            <w:r>
              <w:rPr>
                <w:rFonts w:ascii="宋体" w:hAnsi="宋体" w:cs="宋体"/>
                <w:kern w:val="0"/>
                <w:sz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</w:rPr>
              <w:t>别</w:t>
            </w:r>
          </w:p>
        </w:tc>
        <w:tc>
          <w:tcPr>
            <w:tcW w:w="6507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eastAsia="楷体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（</w:t>
            </w:r>
            <w:r>
              <w:rPr>
                <w:rFonts w:hint="eastAsia" w:eastAsia="楷体_GB2312"/>
                <w:kern w:val="0"/>
                <w:sz w:val="24"/>
                <w:szCs w:val="28"/>
              </w:rPr>
              <w:t>请在所选类别前划“</w:t>
            </w:r>
            <w:r>
              <w:rPr>
                <w:rFonts w:eastAsia="楷体_GB2312"/>
                <w:kern w:val="0"/>
                <w:sz w:val="24"/>
                <w:szCs w:val="28"/>
              </w:rPr>
              <w:t>√</w:t>
            </w:r>
            <w:r>
              <w:rPr>
                <w:rFonts w:hint="eastAsia" w:eastAsia="楷体_GB2312"/>
                <w:kern w:val="0"/>
                <w:sz w:val="24"/>
                <w:szCs w:val="28"/>
              </w:rPr>
              <w:t>”，单选</w:t>
            </w: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）</w:t>
            </w:r>
          </w:p>
          <w:p>
            <w:pPr>
              <w:spacing w:line="320" w:lineRule="exact"/>
              <w:jc w:val="left"/>
              <w:rPr>
                <w:rFonts w:eastAsia="楷体_GB2312"/>
                <w:kern w:val="0"/>
                <w:sz w:val="24"/>
                <w:szCs w:val="28"/>
              </w:rPr>
            </w:pPr>
            <w:r>
              <w:rPr>
                <w:rFonts w:eastAsia="楷体_GB2312"/>
                <w:kern w:val="0"/>
                <w:sz w:val="24"/>
                <w:szCs w:val="28"/>
              </w:rPr>
              <w:t>1.</w:t>
            </w: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）</w:t>
            </w:r>
            <w:r>
              <w:rPr>
                <w:rFonts w:hint="eastAsia" w:eastAsia="楷体_GB2312"/>
                <w:kern w:val="0"/>
                <w:sz w:val="24"/>
                <w:szCs w:val="28"/>
              </w:rPr>
              <w:t>文章</w:t>
            </w:r>
            <w:r>
              <w:rPr>
                <w:rFonts w:eastAsia="楷体_GB2312"/>
                <w:kern w:val="0"/>
                <w:sz w:val="24"/>
                <w:szCs w:val="28"/>
              </w:rPr>
              <w:t>2.</w:t>
            </w: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）</w:t>
            </w:r>
            <w:r>
              <w:rPr>
                <w:rFonts w:hint="eastAsia" w:eastAsia="楷体_GB2312"/>
                <w:kern w:val="0"/>
                <w:sz w:val="24"/>
                <w:szCs w:val="28"/>
              </w:rPr>
              <w:t>“微”作品</w:t>
            </w:r>
            <w:r>
              <w:rPr>
                <w:rFonts w:eastAsia="楷体_GB2312"/>
                <w:kern w:val="0"/>
                <w:sz w:val="24"/>
                <w:szCs w:val="28"/>
              </w:rPr>
              <w:t xml:space="preserve">  3.</w:t>
            </w: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）</w:t>
            </w:r>
            <w:r>
              <w:rPr>
                <w:rFonts w:hint="eastAsia" w:eastAsia="楷体_GB2312"/>
                <w:kern w:val="0"/>
                <w:sz w:val="24"/>
                <w:szCs w:val="28"/>
              </w:rPr>
              <w:t>案例</w:t>
            </w:r>
          </w:p>
          <w:p>
            <w:pPr>
              <w:spacing w:line="32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4"/>
                <w:szCs w:val="28"/>
              </w:rPr>
              <w:t>A.</w:t>
            </w: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）</w:t>
            </w:r>
            <w:r>
              <w:rPr>
                <w:rFonts w:hint="eastAsia" w:eastAsia="楷体_GB2312"/>
                <w:kern w:val="0"/>
                <w:sz w:val="24"/>
                <w:szCs w:val="28"/>
              </w:rPr>
              <w:t>个人项目</w:t>
            </w:r>
            <w:r>
              <w:rPr>
                <w:rFonts w:eastAsia="楷体_GB2312"/>
                <w:kern w:val="0"/>
                <w:sz w:val="24"/>
                <w:szCs w:val="28"/>
              </w:rPr>
              <w:t>B.</w:t>
            </w: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）</w:t>
            </w:r>
            <w:r>
              <w:rPr>
                <w:rFonts w:hint="eastAsia" w:eastAsia="楷体_GB2312"/>
                <w:kern w:val="0"/>
                <w:sz w:val="24"/>
                <w:szCs w:val="28"/>
              </w:rPr>
              <w:t>团队项目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网络链接</w:t>
            </w:r>
          </w:p>
        </w:tc>
        <w:tc>
          <w:tcPr>
            <w:tcW w:w="6507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808080"/>
                <w:sz w:val="18"/>
                <w:szCs w:val="18"/>
              </w:rPr>
              <w:t>（案例可不填）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阅读量</w:t>
            </w:r>
          </w:p>
        </w:tc>
        <w:tc>
          <w:tcPr>
            <w:tcW w:w="2466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color w:val="808080"/>
                <w:sz w:val="11"/>
                <w:szCs w:val="18"/>
              </w:rPr>
            </w:pPr>
            <w:r>
              <w:rPr>
                <w:rFonts w:hint="eastAsia" w:ascii="宋体" w:hAnsi="宋体"/>
                <w:color w:val="808080"/>
                <w:sz w:val="18"/>
                <w:szCs w:val="18"/>
              </w:rPr>
              <w:t>（案例可不填）</w:t>
            </w:r>
          </w:p>
        </w:tc>
        <w:tc>
          <w:tcPr>
            <w:tcW w:w="1418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评论量</w:t>
            </w:r>
          </w:p>
        </w:tc>
        <w:tc>
          <w:tcPr>
            <w:tcW w:w="2623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808080"/>
                <w:sz w:val="18"/>
                <w:szCs w:val="18"/>
              </w:rPr>
              <w:t>（案例可不填）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170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8"/>
              </w:rPr>
              <w:t>主要</w:t>
            </w:r>
          </w:p>
          <w:p>
            <w:pPr>
              <w:spacing w:line="540" w:lineRule="exact"/>
              <w:jc w:val="center"/>
              <w:rPr>
                <w:rFonts w:ascii="宋体" w:cs="宋体"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8"/>
              </w:rPr>
              <w:t>作者</w:t>
            </w:r>
          </w:p>
        </w:tc>
        <w:tc>
          <w:tcPr>
            <w:tcW w:w="1143" w:type="dxa"/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姓</w:t>
            </w:r>
            <w:r>
              <w:rPr>
                <w:rFonts w:ascii="宋体" w:hAnsi="宋体" w:cs="宋体"/>
                <w:kern w:val="0"/>
                <w:sz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</w:rPr>
              <w:t>名</w:t>
            </w:r>
          </w:p>
        </w:tc>
        <w:tc>
          <w:tcPr>
            <w:tcW w:w="2466" w:type="dxa"/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808080"/>
                <w:sz w:val="18"/>
                <w:szCs w:val="18"/>
              </w:rPr>
              <w:t>（案例可不填）</w:t>
            </w:r>
          </w:p>
        </w:tc>
        <w:tc>
          <w:tcPr>
            <w:tcW w:w="1418" w:type="dxa"/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手</w:t>
            </w:r>
            <w:r>
              <w:rPr>
                <w:rFonts w:ascii="宋体" w:hAnsi="宋体" w:cs="宋体"/>
                <w:kern w:val="0"/>
                <w:sz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</w:rPr>
              <w:t>机</w:t>
            </w:r>
          </w:p>
        </w:tc>
        <w:tc>
          <w:tcPr>
            <w:tcW w:w="2623" w:type="dxa"/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808080"/>
                <w:sz w:val="18"/>
                <w:szCs w:val="18"/>
              </w:rPr>
              <w:t>（案例可不填）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部门职务</w:t>
            </w:r>
          </w:p>
        </w:tc>
        <w:tc>
          <w:tcPr>
            <w:tcW w:w="2466" w:type="dxa"/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808080"/>
                <w:sz w:val="18"/>
                <w:szCs w:val="18"/>
              </w:rPr>
              <w:t>（案例可不填）</w:t>
            </w:r>
          </w:p>
        </w:tc>
        <w:tc>
          <w:tcPr>
            <w:tcW w:w="1418" w:type="dxa"/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职</w:t>
            </w:r>
            <w:r>
              <w:rPr>
                <w:rFonts w:ascii="宋体" w:hAnsi="宋体" w:cs="宋体"/>
                <w:kern w:val="0"/>
                <w:sz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</w:rPr>
              <w:t>称</w:t>
            </w:r>
          </w:p>
        </w:tc>
        <w:tc>
          <w:tcPr>
            <w:tcW w:w="2623" w:type="dxa"/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808080"/>
                <w:sz w:val="18"/>
                <w:szCs w:val="18"/>
              </w:rPr>
              <w:t>（案例可不填）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地址邮编</w:t>
            </w:r>
          </w:p>
        </w:tc>
        <w:tc>
          <w:tcPr>
            <w:tcW w:w="6507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808080"/>
                <w:sz w:val="18"/>
                <w:szCs w:val="18"/>
              </w:rPr>
              <w:t>（案例填部门地址）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70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8"/>
              </w:rPr>
              <w:t>其他</w:t>
            </w:r>
          </w:p>
          <w:p>
            <w:pPr>
              <w:spacing w:line="5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8"/>
              </w:rPr>
              <w:t>成员</w:t>
            </w:r>
          </w:p>
        </w:tc>
        <w:tc>
          <w:tcPr>
            <w:tcW w:w="1143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2466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部门、职务</w:t>
            </w:r>
          </w:p>
        </w:tc>
        <w:tc>
          <w:tcPr>
            <w:tcW w:w="1418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职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称</w:t>
            </w:r>
          </w:p>
        </w:tc>
        <w:tc>
          <w:tcPr>
            <w:tcW w:w="2623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手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spacing w:val="32"/>
                <w:kern w:val="0"/>
                <w:sz w:val="28"/>
              </w:rPr>
            </w:pPr>
            <w:r>
              <w:rPr>
                <w:rFonts w:hint="eastAsia" w:ascii="宋体" w:hAnsi="宋体" w:cs="宋体"/>
                <w:spacing w:val="32"/>
                <w:kern w:val="0"/>
                <w:sz w:val="28"/>
              </w:rPr>
              <w:t>作</w:t>
            </w:r>
          </w:p>
          <w:p>
            <w:pPr>
              <w:spacing w:line="540" w:lineRule="exact"/>
              <w:jc w:val="center"/>
              <w:rPr>
                <w:rFonts w:ascii="宋体" w:cs="宋体"/>
                <w:spacing w:val="32"/>
                <w:kern w:val="0"/>
                <w:sz w:val="28"/>
              </w:rPr>
            </w:pPr>
            <w:r>
              <w:rPr>
                <w:rFonts w:hint="eastAsia" w:ascii="宋体" w:hAnsi="宋体" w:cs="宋体"/>
                <w:spacing w:val="32"/>
                <w:kern w:val="0"/>
                <w:sz w:val="28"/>
              </w:rPr>
              <w:t>品</w:t>
            </w:r>
          </w:p>
          <w:p>
            <w:pPr>
              <w:spacing w:line="540" w:lineRule="exact"/>
              <w:jc w:val="center"/>
              <w:rPr>
                <w:rFonts w:ascii="宋体" w:cs="宋体"/>
                <w:spacing w:val="32"/>
                <w:kern w:val="0"/>
                <w:sz w:val="28"/>
              </w:rPr>
            </w:pPr>
            <w:r>
              <w:rPr>
                <w:rFonts w:hint="eastAsia" w:ascii="宋体" w:hAnsi="宋体" w:cs="宋体"/>
                <w:spacing w:val="32"/>
                <w:kern w:val="0"/>
                <w:sz w:val="28"/>
              </w:rPr>
              <w:t>简</w:t>
            </w:r>
          </w:p>
          <w:p>
            <w:pPr>
              <w:spacing w:line="540" w:lineRule="exact"/>
              <w:jc w:val="center"/>
              <w:rPr>
                <w:rFonts w:ascii="宋体" w:cs="宋体"/>
                <w:spacing w:val="32"/>
                <w:kern w:val="0"/>
              </w:rPr>
            </w:pPr>
            <w:r>
              <w:rPr>
                <w:rFonts w:hint="eastAsia" w:ascii="宋体" w:hAnsi="宋体" w:cs="宋体"/>
                <w:spacing w:val="32"/>
                <w:kern w:val="0"/>
                <w:sz w:val="28"/>
              </w:rPr>
              <w:t>介</w:t>
            </w:r>
          </w:p>
        </w:tc>
        <w:tc>
          <w:tcPr>
            <w:tcW w:w="7650" w:type="dxa"/>
            <w:gridSpan w:val="4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eastAsia="楷体"/>
                <w:kern w:val="0"/>
                <w:sz w:val="28"/>
                <w:szCs w:val="28"/>
              </w:rPr>
              <w:t>限</w:t>
            </w:r>
            <w:r>
              <w:rPr>
                <w:rFonts w:eastAsia="楷体"/>
                <w:kern w:val="0"/>
                <w:sz w:val="28"/>
                <w:szCs w:val="28"/>
              </w:rPr>
              <w:t>300</w:t>
            </w:r>
            <w:r>
              <w:rPr>
                <w:rFonts w:hint="eastAsia" w:eastAsia="楷体"/>
                <w:kern w:val="0"/>
                <w:sz w:val="28"/>
                <w:szCs w:val="28"/>
              </w:rPr>
              <w:t>字以内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）</w:t>
            </w:r>
          </w:p>
          <w:p>
            <w:pPr>
              <w:spacing w:line="5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spacing w:val="32"/>
                <w:kern w:val="0"/>
                <w:sz w:val="28"/>
              </w:rPr>
            </w:pPr>
            <w:r>
              <w:rPr>
                <w:rFonts w:hint="eastAsia" w:ascii="宋体" w:hAnsi="宋体" w:cs="宋体"/>
                <w:spacing w:val="32"/>
                <w:kern w:val="0"/>
                <w:sz w:val="28"/>
              </w:rPr>
              <w:t>作</w:t>
            </w:r>
          </w:p>
          <w:p>
            <w:pPr>
              <w:spacing w:line="540" w:lineRule="exact"/>
              <w:jc w:val="center"/>
              <w:rPr>
                <w:rFonts w:ascii="宋体" w:cs="宋体"/>
                <w:spacing w:val="32"/>
                <w:kern w:val="0"/>
                <w:sz w:val="28"/>
              </w:rPr>
            </w:pPr>
            <w:r>
              <w:rPr>
                <w:rFonts w:hint="eastAsia" w:ascii="宋体" w:hAnsi="宋体" w:cs="宋体"/>
                <w:spacing w:val="32"/>
                <w:kern w:val="0"/>
                <w:sz w:val="28"/>
              </w:rPr>
              <w:t>品</w:t>
            </w:r>
          </w:p>
          <w:p>
            <w:pPr>
              <w:spacing w:line="540" w:lineRule="exact"/>
              <w:jc w:val="center"/>
              <w:rPr>
                <w:rFonts w:ascii="宋体" w:cs="宋体"/>
                <w:spacing w:val="32"/>
                <w:kern w:val="0"/>
                <w:sz w:val="28"/>
              </w:rPr>
            </w:pPr>
            <w:r>
              <w:rPr>
                <w:rFonts w:hint="eastAsia" w:ascii="宋体" w:hAnsi="宋体" w:cs="宋体"/>
                <w:spacing w:val="32"/>
                <w:kern w:val="0"/>
                <w:sz w:val="28"/>
              </w:rPr>
              <w:t>简</w:t>
            </w:r>
          </w:p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spacing w:val="32"/>
                <w:kern w:val="0"/>
                <w:sz w:val="28"/>
              </w:rPr>
              <w:t>介</w:t>
            </w:r>
          </w:p>
        </w:tc>
        <w:tc>
          <w:tcPr>
            <w:tcW w:w="7650" w:type="dxa"/>
            <w:gridSpan w:val="4"/>
            <w:vAlign w:val="center"/>
          </w:tcPr>
          <w:p>
            <w:pPr>
              <w:spacing w:line="540" w:lineRule="exact"/>
              <w:ind w:right="600" w:firstLine="137" w:firstLineChars="49"/>
              <w:jc w:val="right"/>
              <w:rPr>
                <w:rFonts w:asci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5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/>
                <w:sz w:val="30"/>
                <w:szCs w:val="30"/>
                <w:highlight w:val="none"/>
              </w:rPr>
              <w:t>管理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/>
                <w:sz w:val="30"/>
                <w:szCs w:val="30"/>
                <w:highlight w:val="none"/>
              </w:rPr>
              <w:t>部门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highlight w:val="none"/>
                <w:lang w:eastAsia="zh-CN"/>
              </w:rPr>
              <w:t>或</w:t>
            </w:r>
          </w:p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  <w:highlight w:val="none"/>
              </w:rPr>
            </w:pPr>
            <w:r>
              <w:rPr>
                <w:rFonts w:hint="eastAsia" w:ascii="宋体" w:hAnsi="宋体"/>
                <w:sz w:val="30"/>
                <w:szCs w:val="30"/>
                <w:highlight w:val="none"/>
                <w:lang w:eastAsia="zh-CN"/>
              </w:rPr>
              <w:t>学院</w:t>
            </w:r>
          </w:p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highlight w:val="none"/>
              </w:rPr>
              <w:t>意见</w:t>
            </w:r>
          </w:p>
        </w:tc>
        <w:tc>
          <w:tcPr>
            <w:tcW w:w="7650" w:type="dxa"/>
            <w:gridSpan w:val="4"/>
            <w:vAlign w:val="center"/>
          </w:tcPr>
          <w:p>
            <w:pPr>
              <w:spacing w:line="540" w:lineRule="exac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540" w:lineRule="exac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540" w:lineRule="exact"/>
              <w:ind w:firstLine="3300" w:firstLineChars="1100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540" w:lineRule="exact"/>
              <w:ind w:firstLine="3300" w:firstLineChars="1100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540" w:lineRule="exact"/>
              <w:ind w:firstLine="4200" w:firstLineChars="1500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负责人签字：</w:t>
            </w:r>
          </w:p>
          <w:p>
            <w:pPr>
              <w:spacing w:line="540" w:lineRule="exact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 w:val="28"/>
              </w:rPr>
              <w:t>（部门盖章）</w:t>
            </w:r>
          </w:p>
          <w:p>
            <w:pPr>
              <w:spacing w:line="540" w:lineRule="exact"/>
              <w:ind w:right="1720" w:firstLine="137" w:firstLineChars="49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 w:val="28"/>
              </w:rPr>
              <w:t>年</w:t>
            </w: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9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highlight w:val="none"/>
                <w:lang w:eastAsia="zh-CN"/>
              </w:rPr>
              <w:t>学生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highlight w:val="none"/>
                <w:lang w:eastAsia="zh-CN"/>
              </w:rPr>
              <w:t>工作</w:t>
            </w:r>
          </w:p>
          <w:p>
            <w:pPr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highlight w:val="none"/>
              </w:rPr>
              <w:t>部门</w:t>
            </w:r>
          </w:p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highlight w:val="none"/>
              </w:rPr>
              <w:t>意见</w:t>
            </w:r>
          </w:p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</w:p>
        </w:tc>
        <w:tc>
          <w:tcPr>
            <w:tcW w:w="7650" w:type="dxa"/>
            <w:gridSpan w:val="4"/>
            <w:vAlign w:val="center"/>
          </w:tcPr>
          <w:p>
            <w:pPr>
              <w:spacing w:line="540" w:lineRule="exact"/>
              <w:ind w:firstLine="137" w:firstLineChars="49"/>
              <w:rPr>
                <w:rFonts w:ascii="宋体" w:cs="宋体"/>
                <w:kern w:val="0"/>
                <w:sz w:val="28"/>
              </w:rPr>
            </w:pPr>
          </w:p>
          <w:p>
            <w:pPr>
              <w:spacing w:line="540" w:lineRule="exact"/>
              <w:ind w:firstLine="137" w:firstLineChars="49"/>
              <w:rPr>
                <w:rFonts w:ascii="宋体" w:cs="宋体"/>
                <w:kern w:val="0"/>
                <w:sz w:val="28"/>
              </w:rPr>
            </w:pPr>
          </w:p>
          <w:p>
            <w:pPr>
              <w:spacing w:line="540" w:lineRule="exact"/>
              <w:ind w:firstLine="137" w:firstLineChars="49"/>
              <w:jc w:val="center"/>
              <w:rPr>
                <w:rFonts w:ascii="宋体" w:cs="宋体"/>
                <w:kern w:val="0"/>
                <w:sz w:val="28"/>
              </w:rPr>
            </w:pPr>
          </w:p>
          <w:p>
            <w:pPr>
              <w:spacing w:line="540" w:lineRule="exact"/>
              <w:ind w:firstLine="137" w:firstLineChars="49"/>
              <w:jc w:val="center"/>
              <w:rPr>
                <w:rFonts w:ascii="宋体" w:cs="宋体"/>
                <w:kern w:val="0"/>
                <w:sz w:val="28"/>
              </w:rPr>
            </w:pPr>
          </w:p>
          <w:p>
            <w:pPr>
              <w:spacing w:line="540" w:lineRule="exact"/>
              <w:rPr>
                <w:rFonts w:ascii="宋体" w:cs="宋体"/>
                <w:kern w:val="0"/>
                <w:sz w:val="28"/>
              </w:rPr>
            </w:pPr>
          </w:p>
          <w:p>
            <w:pPr>
              <w:spacing w:line="540" w:lineRule="exact"/>
              <w:rPr>
                <w:rFonts w:ascii="宋体" w:cs="宋体"/>
                <w:kern w:val="0"/>
                <w:sz w:val="28"/>
              </w:rPr>
            </w:pPr>
          </w:p>
          <w:p>
            <w:pPr>
              <w:spacing w:line="540" w:lineRule="exact"/>
              <w:ind w:firstLine="1120" w:firstLineChars="400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负责人：</w:t>
            </w:r>
            <w:r>
              <w:rPr>
                <w:rFonts w:ascii="宋体" w:hAnsi="宋体" w:cs="宋体"/>
                <w:kern w:val="0"/>
                <w:sz w:val="28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8"/>
              </w:rPr>
              <w:t>（推荐单位签章）</w:t>
            </w:r>
          </w:p>
          <w:p>
            <w:pPr>
              <w:spacing w:line="540" w:lineRule="exact"/>
              <w:ind w:right="1720" w:firstLine="137" w:firstLineChars="49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 w:val="28"/>
              </w:rPr>
              <w:t>年</w:t>
            </w: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156DD"/>
    <w:rsid w:val="20830EAD"/>
    <w:rsid w:val="4C55581E"/>
    <w:rsid w:val="563156DD"/>
    <w:rsid w:val="764641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2018-04-16T09:26:00Z</dcterms:created>
  <dc:creator>Administrator</dc:creator>
  <cp:lastModifiedBy>To*.</cp:lastModifiedBy>
  <dcterms:modified xsi:type="dcterms:W3CDTF">2019-04-07T06:14:26Z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