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9" w:beforeLines="100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附件3：</w:t>
      </w:r>
    </w:p>
    <w:p>
      <w:pPr>
        <w:adjustRightInd w:val="0"/>
        <w:snapToGrid w:val="0"/>
        <w:spacing w:before="319" w:beforeLines="100" w:line="560" w:lineRule="exact"/>
        <w:jc w:val="center"/>
        <w:rPr>
          <w:rStyle w:val="8"/>
          <w:rFonts w:ascii="黑体" w:hAnsi="黑体" w:eastAsia="黑体" w:cs="黑体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第六届福建工程学院“互联网+”大学生创新创业大赛校赛推荐项目名单</w:t>
      </w:r>
    </w:p>
    <w:p>
      <w:pPr>
        <w:adjustRightInd w:val="0"/>
        <w:snapToGrid w:val="0"/>
        <w:spacing w:before="319" w:beforeLines="100" w:line="560" w:lineRule="exact"/>
        <w:jc w:val="left"/>
        <w:rPr>
          <w:rStyle w:val="8"/>
          <w:rFonts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报送学院：（公章）                                                  填报时间：20</w:t>
      </w:r>
      <w:r>
        <w:rPr>
          <w:rStyle w:val="8"/>
          <w:rFonts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55"/>
        <w:gridCol w:w="1365"/>
        <w:gridCol w:w="1425"/>
        <w:gridCol w:w="1350"/>
        <w:gridCol w:w="1800"/>
        <w:gridCol w:w="1665"/>
        <w:gridCol w:w="123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40" w:lineRule="exact"/>
        <w:jc w:val="left"/>
        <w:rPr>
          <w:rStyle w:val="8"/>
          <w:rFonts w:ascii="仿宋_GB2312" w:hAnsi="仿宋_GB2312" w:eastAsia="仿宋_GB2312" w:cs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备注：1.指导老师联系方式只需填写第一指导老师的方式；2.“赛道”选填：主赛道或红旅赛道；3.“组别”选填：主赛道项目选填创意组、初创组、成长组或师生共创，红旅赛道项目选填公益组或商业组。</w:t>
      </w:r>
    </w:p>
    <w:p>
      <w:pPr>
        <w:adjustRightInd w:val="0"/>
        <w:snapToGrid w:val="0"/>
        <w:spacing w:line="340" w:lineRule="exact"/>
        <w:jc w:val="left"/>
        <w:rPr>
          <w:rStyle w:val="8"/>
          <w:rFonts w:ascii="仿宋_GB2312" w:hAnsi="仿宋_GB2312" w:eastAsia="仿宋_GB2312" w:cs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40" w:lineRule="exact"/>
        <w:ind w:firstLine="1800" w:firstLineChars="600"/>
        <w:jc w:val="left"/>
        <w:rPr>
          <w:rStyle w:val="8"/>
          <w:rFonts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填报人：                                 联系方式：</w:t>
      </w: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62707"/>
    <w:rsid w:val="004A0D49"/>
    <w:rsid w:val="0063507D"/>
    <w:rsid w:val="00866AF1"/>
    <w:rsid w:val="00D65E3A"/>
    <w:rsid w:val="00E431F6"/>
    <w:rsid w:val="37216CDA"/>
    <w:rsid w:val="4DA37564"/>
    <w:rsid w:val="6C31603A"/>
    <w:rsid w:val="740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character" w:styleId="8">
    <w:name w:val="Hyperlink"/>
    <w:basedOn w:val="6"/>
    <w:unhideWhenUsed/>
    <w:qFormat/>
    <w:uiPriority w:val="99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EDU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2019-05-09T06:22:00Z</dcterms:created>
  <dc:creator>关而山</dc:creator>
  <cp:lastModifiedBy>丁修</cp:lastModifiedBy>
  <dcterms:modified xsi:type="dcterms:W3CDTF">2020-06-18T03:37:40Z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